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709" w:rsidRDefault="00E61709" w:rsidP="004F319A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E61709" w:rsidRDefault="00E61709" w:rsidP="004F319A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E61709" w:rsidRDefault="00E61709" w:rsidP="004F319A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E61709" w:rsidRDefault="00E61709" w:rsidP="004F319A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2.1pt;width:64.85pt;height:78.7pt;z-index:251658240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E61709" w:rsidRDefault="00E61709" w:rsidP="004F319A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E61709" w:rsidRDefault="00E61709" w:rsidP="004F319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61709" w:rsidRDefault="00E61709" w:rsidP="004F319A">
      <w:pPr>
        <w:spacing w:after="0" w:line="240" w:lineRule="auto"/>
        <w:rPr>
          <w:sz w:val="20"/>
        </w:rPr>
      </w:pPr>
    </w:p>
    <w:p w:rsidR="00E61709" w:rsidRDefault="00E61709" w:rsidP="004F319A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5/16.24</w:t>
      </w:r>
    </w:p>
    <w:p w:rsidR="00E61709" w:rsidRDefault="00E61709" w:rsidP="004F319A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10 decembrie 2015</w:t>
      </w:r>
    </w:p>
    <w:p w:rsidR="00E61709" w:rsidRDefault="00E61709" w:rsidP="004F319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E61709" w:rsidRPr="00E91F45" w:rsidRDefault="00E61709" w:rsidP="004F319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E91F45">
        <w:rPr>
          <w:rFonts w:ascii="Bookman Old Style" w:hAnsi="Bookman Old Style"/>
          <w:sz w:val="24"/>
          <w:szCs w:val="24"/>
          <w:lang w:val="en-US"/>
        </w:rPr>
        <w:t xml:space="preserve">Cu privire la vînzarea-cumpărarea surplusului </w:t>
      </w:r>
    </w:p>
    <w:p w:rsidR="00E61709" w:rsidRPr="00E91F45" w:rsidRDefault="00E61709" w:rsidP="004F319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E91F45">
        <w:rPr>
          <w:rFonts w:ascii="Bookman Old Style" w:hAnsi="Bookman Old Style"/>
          <w:sz w:val="24"/>
          <w:szCs w:val="24"/>
          <w:lang w:val="en-US"/>
        </w:rPr>
        <w:t xml:space="preserve">sectorului de teren aferent casei de locuit din </w:t>
      </w:r>
    </w:p>
    <w:p w:rsidR="00E61709" w:rsidRPr="00E91F45" w:rsidRDefault="00E61709" w:rsidP="004F319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E91F45">
        <w:rPr>
          <w:rFonts w:ascii="Bookman Old Style" w:hAnsi="Bookman Old Style"/>
          <w:sz w:val="24"/>
          <w:szCs w:val="24"/>
          <w:lang w:val="en-US"/>
        </w:rPr>
        <w:t>str. M</w:t>
      </w:r>
      <w:r w:rsidRPr="00E91F45">
        <w:rPr>
          <w:rFonts w:ascii="Bookman Old Style" w:hAnsi="Bookman Old Style"/>
          <w:sz w:val="24"/>
          <w:szCs w:val="24"/>
          <w:lang w:val="ro-RO"/>
        </w:rPr>
        <w:t>ărţişor</w:t>
      </w:r>
      <w:r w:rsidRPr="00E91F45">
        <w:rPr>
          <w:rFonts w:ascii="Bookman Old Style" w:hAnsi="Bookman Old Style"/>
          <w:sz w:val="24"/>
          <w:szCs w:val="24"/>
          <w:lang w:val="en-US"/>
        </w:rPr>
        <w:t xml:space="preserve">, 11a, cet. Cecan Taisea, Cecan Ion.  </w:t>
      </w:r>
    </w:p>
    <w:p w:rsidR="00E61709" w:rsidRDefault="00E61709" w:rsidP="004F319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E61709" w:rsidRDefault="00E61709" w:rsidP="004F319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E61709" w:rsidRPr="00E91F45" w:rsidRDefault="00E61709" w:rsidP="004F319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E61709" w:rsidRPr="00E91F45" w:rsidRDefault="00E61709" w:rsidP="004F319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E91F45">
        <w:rPr>
          <w:rFonts w:ascii="Bookman Old Style" w:hAnsi="Bookman Old Style"/>
          <w:sz w:val="24"/>
          <w:szCs w:val="24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 w:rsidRPr="00E91F45">
        <w:rPr>
          <w:rFonts w:ascii="Bookman Old Style" w:hAnsi="Bookman Old Style"/>
          <w:sz w:val="24"/>
          <w:szCs w:val="24"/>
          <w:lang w:val="en-US"/>
        </w:rPr>
        <w:tab/>
      </w:r>
    </w:p>
    <w:p w:rsidR="00E61709" w:rsidRPr="00E91F45" w:rsidRDefault="00E61709" w:rsidP="004F319A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E91F45">
        <w:rPr>
          <w:rFonts w:ascii="Bookman Old Style" w:hAnsi="Bookman Old Style"/>
          <w:sz w:val="24"/>
          <w:szCs w:val="24"/>
          <w:lang w:val="en-US"/>
        </w:rPr>
        <w:t xml:space="preserve">1. Se vinde cet. Cecan Taisea, Cecan Ion,  suprafaţa de teren </w:t>
      </w:r>
      <w:smartTag w:uri="urn:schemas-microsoft-com:office:smarttags" w:element="metricconverter">
        <w:smartTagPr>
          <w:attr w:name="ProductID" w:val="0,0164 ha"/>
        </w:smartTagPr>
        <w:r w:rsidRPr="00E91F45">
          <w:rPr>
            <w:rFonts w:ascii="Bookman Old Style" w:hAnsi="Bookman Old Style"/>
            <w:sz w:val="24"/>
            <w:szCs w:val="24"/>
            <w:lang w:val="en-US"/>
          </w:rPr>
          <w:t>0,0164 ha</w:t>
        </w:r>
      </w:smartTag>
      <w:r w:rsidRPr="00E91F45">
        <w:rPr>
          <w:rFonts w:ascii="Bookman Old Style" w:hAnsi="Bookman Old Style"/>
          <w:sz w:val="24"/>
          <w:szCs w:val="24"/>
          <w:lang w:val="en-US"/>
        </w:rPr>
        <w:t xml:space="preserve"> ce constituie 26,7% din terenul cu suprafaţa totală de </w:t>
      </w:r>
      <w:smartTag w:uri="urn:schemas-microsoft-com:office:smarttags" w:element="metricconverter">
        <w:smartTagPr>
          <w:attr w:name="ProductID" w:val="0,0614 ha"/>
        </w:smartTagPr>
        <w:r w:rsidRPr="00E91F45">
          <w:rPr>
            <w:rFonts w:ascii="Bookman Old Style" w:hAnsi="Bookman Old Style"/>
            <w:sz w:val="24"/>
            <w:szCs w:val="24"/>
            <w:lang w:val="en-US"/>
          </w:rPr>
          <w:t>0,0614 ha</w:t>
        </w:r>
      </w:smartTag>
      <w:r w:rsidRPr="00E91F45">
        <w:rPr>
          <w:rFonts w:ascii="Bookman Old Style" w:hAnsi="Bookman Old Style"/>
          <w:sz w:val="24"/>
          <w:szCs w:val="24"/>
          <w:lang w:val="en-US"/>
        </w:rPr>
        <w:t xml:space="preserve"> aferent casei de locuit din str. M</w:t>
      </w:r>
      <w:r w:rsidRPr="00E91F45">
        <w:rPr>
          <w:rFonts w:ascii="Bookman Old Style" w:hAnsi="Bookman Old Style"/>
          <w:sz w:val="24"/>
          <w:szCs w:val="24"/>
          <w:lang w:val="ro-RO"/>
        </w:rPr>
        <w:t>ărţişor</w:t>
      </w:r>
      <w:r w:rsidRPr="00E91F45">
        <w:rPr>
          <w:rFonts w:ascii="Bookman Old Style" w:hAnsi="Bookman Old Style"/>
          <w:sz w:val="24"/>
          <w:szCs w:val="24"/>
          <w:lang w:val="en-US"/>
        </w:rPr>
        <w:t xml:space="preserve">, 11a, nr. cadastral 7801119251. </w:t>
      </w:r>
    </w:p>
    <w:p w:rsidR="00E61709" w:rsidRPr="00E91F45" w:rsidRDefault="00E61709" w:rsidP="004F319A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E91F45">
        <w:rPr>
          <w:rFonts w:ascii="Bookman Old Style" w:hAnsi="Bookman Old Style"/>
          <w:sz w:val="24"/>
          <w:szCs w:val="24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0164 ha"/>
        </w:smartTagPr>
        <w:r w:rsidRPr="00E91F45">
          <w:rPr>
            <w:rFonts w:ascii="Bookman Old Style" w:hAnsi="Bookman Old Style"/>
            <w:sz w:val="24"/>
            <w:szCs w:val="24"/>
            <w:lang w:val="en-US"/>
          </w:rPr>
          <w:t>0,0164 ha</w:t>
        </w:r>
      </w:smartTag>
      <w:r w:rsidRPr="00E91F45">
        <w:rPr>
          <w:rFonts w:ascii="Bookman Old Style" w:hAnsi="Bookman Old Style"/>
          <w:sz w:val="24"/>
          <w:szCs w:val="24"/>
          <w:lang w:val="en-US"/>
        </w:rPr>
        <w:t xml:space="preserve"> conform celui din borderoul de calcul în sumă de 260 ( </w:t>
      </w:r>
      <w:r w:rsidRPr="00E91F45">
        <w:rPr>
          <w:rFonts w:ascii="Bookman Old Style" w:hAnsi="Times New Roman"/>
          <w:sz w:val="24"/>
          <w:szCs w:val="24"/>
          <w:lang w:val="en-US"/>
        </w:rPr>
        <w:t>dou</w:t>
      </w:r>
      <w:r w:rsidRPr="00E91F45">
        <w:rPr>
          <w:rFonts w:ascii="Bookman Old Style" w:hAnsi="Times New Roman"/>
          <w:sz w:val="24"/>
          <w:szCs w:val="24"/>
          <w:lang w:val="en-US"/>
        </w:rPr>
        <w:t>ă</w:t>
      </w:r>
      <w:r w:rsidRPr="00E91F45">
        <w:rPr>
          <w:rFonts w:ascii="Bookman Old Style" w:hAnsi="Times New Roman"/>
          <w:sz w:val="24"/>
          <w:szCs w:val="24"/>
          <w:lang w:val="en-US"/>
        </w:rPr>
        <w:t xml:space="preserve"> sute </w:t>
      </w:r>
      <w:r w:rsidRPr="00E91F45">
        <w:rPr>
          <w:rFonts w:ascii="Bookman Old Style" w:hAnsi="Times New Roman"/>
          <w:sz w:val="24"/>
          <w:szCs w:val="24"/>
          <w:lang w:val="en-US"/>
        </w:rPr>
        <w:t>ş</w:t>
      </w:r>
      <w:r w:rsidRPr="00E91F45">
        <w:rPr>
          <w:rFonts w:ascii="Bookman Old Style" w:hAnsi="Times New Roman"/>
          <w:sz w:val="24"/>
          <w:szCs w:val="24"/>
          <w:lang w:val="en-US"/>
        </w:rPr>
        <w:t xml:space="preserve">aizeci </w:t>
      </w:r>
      <w:r w:rsidRPr="00E91F45">
        <w:rPr>
          <w:rFonts w:ascii="Bookman Old Style" w:hAnsi="Bookman Old Style"/>
          <w:sz w:val="24"/>
          <w:szCs w:val="24"/>
          <w:lang w:val="en-US"/>
        </w:rPr>
        <w:t>) lei.</w:t>
      </w:r>
    </w:p>
    <w:p w:rsidR="00E61709" w:rsidRPr="00E91F45" w:rsidRDefault="00E61709" w:rsidP="004F319A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E91F45">
        <w:rPr>
          <w:rFonts w:ascii="Bookman Old Style" w:hAnsi="Bookman Old Style"/>
          <w:sz w:val="24"/>
          <w:szCs w:val="24"/>
          <w:lang w:val="en-US"/>
        </w:rPr>
        <w:t>2. Suma aprobată necesar de transferat pe contul bancar 226611, cont trezorerial 21202847801, cod bancar TREZMD2X, cod fiscal 1006601000037, Banca MF Trezoreria de Stat, pentru transferarea veniturilor din vînzarea pămîntului.</w:t>
      </w:r>
    </w:p>
    <w:p w:rsidR="00E61709" w:rsidRPr="00E91F45" w:rsidRDefault="00E61709" w:rsidP="004F319A">
      <w:pPr>
        <w:pStyle w:val="BodyText"/>
        <w:ind w:firstLine="708"/>
        <w:rPr>
          <w:rFonts w:ascii="Bookman Old Style" w:hAnsi="Bookman Old Style"/>
          <w:szCs w:val="24"/>
          <w:lang w:val="ro-RO"/>
        </w:rPr>
      </w:pPr>
      <w:r w:rsidRPr="00E91F45">
        <w:rPr>
          <w:szCs w:val="24"/>
          <w:lang w:val="ro-RO"/>
        </w:rPr>
        <w:t xml:space="preserve">3. </w:t>
      </w:r>
      <w:r w:rsidRPr="00E91F45">
        <w:rPr>
          <w:rFonts w:ascii="Bookman Old Style" w:hAnsi="Bookman Old Style"/>
          <w:szCs w:val="24"/>
          <w:lang w:val="fr-FR"/>
        </w:rPr>
        <w:t>Se pune în sarcina primarului oraşului (V. Său) să încheie  contracte de vînzare-cumpărare a terenurilor de pămînt supuse vînzării.</w:t>
      </w:r>
      <w:r w:rsidRPr="00E91F45">
        <w:rPr>
          <w:szCs w:val="24"/>
          <w:lang w:val="fr-FR"/>
        </w:rPr>
        <w:tab/>
      </w:r>
    </w:p>
    <w:p w:rsidR="00E61709" w:rsidRPr="00E91F45" w:rsidRDefault="00E61709" w:rsidP="004F319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  <w:r w:rsidRPr="00E91F45">
        <w:rPr>
          <w:rFonts w:ascii="Bookman Old Style" w:hAnsi="Bookman Old Style"/>
          <w:sz w:val="24"/>
          <w:szCs w:val="24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E61709" w:rsidRDefault="00E61709" w:rsidP="004F319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E61709" w:rsidRDefault="00E61709" w:rsidP="004F319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E61709" w:rsidRPr="00E91F45" w:rsidRDefault="00E61709" w:rsidP="004F319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E61709" w:rsidRDefault="00E61709" w:rsidP="004F319A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  <w:bookmarkStart w:id="0" w:name="_GoBack"/>
      <w:bookmarkEnd w:id="0"/>
    </w:p>
    <w:p w:rsidR="00E61709" w:rsidRDefault="00E61709" w:rsidP="004F319A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LIUDMILA CIOBANU</w:t>
      </w:r>
    </w:p>
    <w:p w:rsidR="00E61709" w:rsidRDefault="00E61709" w:rsidP="004F319A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ab/>
      </w:r>
    </w:p>
    <w:p w:rsidR="00E61709" w:rsidRDefault="00E61709" w:rsidP="004F319A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E61709" w:rsidRDefault="00E61709" w:rsidP="004F319A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E61709" w:rsidRDefault="00E61709" w:rsidP="004F319A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E61709" w:rsidRDefault="00E61709" w:rsidP="004F319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E61709" w:rsidRDefault="00E61709" w:rsidP="004F319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E61709" w:rsidRDefault="00E61709" w:rsidP="004F319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E61709" w:rsidRDefault="00E61709" w:rsidP="004F319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E61709" w:rsidRDefault="00E61709" w:rsidP="004F319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E61709" w:rsidRDefault="00E61709" w:rsidP="004F319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E61709" w:rsidRDefault="00E61709" w:rsidP="004F319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E61709" w:rsidRDefault="00E61709" w:rsidP="004F319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E61709" w:rsidRDefault="00E61709" w:rsidP="004F319A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3" o:spid="_x0000_s1027" type="#_x0000_t75" alt="STEMA" style="position:absolute;left:0;text-align:left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E61709" w:rsidRDefault="00E61709" w:rsidP="004F319A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ORĂŞENESC SOROCA    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E61709" w:rsidRDefault="00E61709" w:rsidP="004F319A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E61709" w:rsidRDefault="00E61709" w:rsidP="004F319A">
      <w:pPr>
        <w:spacing w:after="0" w:line="240" w:lineRule="auto"/>
        <w:rPr>
          <w:sz w:val="20"/>
          <w:lang w:val="en-US"/>
        </w:rPr>
      </w:pPr>
    </w:p>
    <w:p w:rsidR="00E61709" w:rsidRDefault="00E61709" w:rsidP="004F319A">
      <w:pPr>
        <w:spacing w:after="0" w:line="240" w:lineRule="auto"/>
        <w:rPr>
          <w:lang w:val="en-US"/>
        </w:rPr>
      </w:pPr>
    </w:p>
    <w:p w:rsidR="00E61709" w:rsidRDefault="00E61709" w:rsidP="004F319A">
      <w:pPr>
        <w:spacing w:after="0" w:line="240" w:lineRule="auto"/>
        <w:rPr>
          <w:lang w:val="en-US"/>
        </w:rPr>
      </w:pPr>
    </w:p>
    <w:p w:rsidR="00E61709" w:rsidRDefault="00E61709" w:rsidP="004F319A">
      <w:pPr>
        <w:spacing w:after="0" w:line="240" w:lineRule="auto"/>
        <w:rPr>
          <w:lang w:val="en-US"/>
        </w:rPr>
      </w:pPr>
    </w:p>
    <w:p w:rsidR="00E61709" w:rsidRDefault="00E61709" w:rsidP="004F319A">
      <w:pPr>
        <w:spacing w:after="0" w:line="240" w:lineRule="auto"/>
        <w:rPr>
          <w:sz w:val="28"/>
          <w:szCs w:val="28"/>
          <w:lang w:val="en-US"/>
        </w:rPr>
      </w:pPr>
    </w:p>
    <w:p w:rsidR="00E61709" w:rsidRDefault="00E61709" w:rsidP="004F319A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place">
        <w:smartTag w:uri="urn:schemas-microsoft-com:office:smarttags" w:element="State">
          <w:r>
            <w:rPr>
              <w:rFonts w:ascii="Bookman Old Style" w:hAnsi="Bookman Old Style"/>
              <w:b/>
              <w:sz w:val="24"/>
              <w:szCs w:val="24"/>
              <w:lang w:val="en-US"/>
            </w:rPr>
            <w:t>AL</w:t>
          </w:r>
        </w:smartTag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E61709" w:rsidRDefault="00E61709" w:rsidP="004F319A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E61709" w:rsidRDefault="00E61709" w:rsidP="004F319A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E61709" w:rsidRDefault="00E61709" w:rsidP="004F319A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E61709" w:rsidRDefault="00E61709" w:rsidP="004F319A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E61709" w:rsidRDefault="00E61709" w:rsidP="004F319A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E61709" w:rsidRDefault="00E61709" w:rsidP="004F319A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E61709" w:rsidRDefault="00E61709" w:rsidP="004F319A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E61709" w:rsidRDefault="00E61709" w:rsidP="004F319A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Adresa conferită terenului: or.Soroca, str. Mărţişor, 11a, nr.cadastral 78011</w:t>
      </w:r>
      <w:r>
        <w:rPr>
          <w:rFonts w:ascii="Bookman Old Style" w:hAnsi="Bookman Old Style"/>
          <w:sz w:val="24"/>
          <w:szCs w:val="24"/>
          <w:lang w:val="ro-RO"/>
        </w:rPr>
        <w:t>19251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E61709" w:rsidRDefault="00E61709" w:rsidP="004F319A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Suprafaţa terenului conform planului cadastral, constituie </w:t>
      </w:r>
      <w:smartTag w:uri="urn:schemas-microsoft-com:office:smarttags" w:element="metricconverter">
        <w:smartTagPr>
          <w:attr w:name="ProductID" w:val="0,0164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0,0164 ha</w:t>
        </w:r>
      </w:smartTag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E61709" w:rsidRDefault="00E61709" w:rsidP="004F319A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E61709" w:rsidRDefault="00E61709" w:rsidP="004F319A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 pentru o unitate grad-hectar stabilit în anexa </w:t>
      </w:r>
      <w:smartTag w:uri="urn:schemas-microsoft-com:office:smarttags" w:element="metricconverter">
        <w:smartTagPr>
          <w:attr w:name="ProductID" w:val="0,0164 h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preţul normativ şi modul de vînzare-cumpărare a pămîntului, poziţia I, constituie 621,05 lei ( şase sute douăzeci şi unu lei 05 bani ) .</w:t>
      </w:r>
    </w:p>
    <w:p w:rsidR="00E61709" w:rsidRDefault="00E61709" w:rsidP="004F319A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 621,05</w:t>
      </w:r>
    </w:p>
    <w:p w:rsidR="00E61709" w:rsidRDefault="00E61709" w:rsidP="004F319A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 prevăzut din nota anexă al Legii privind preţul normativ – 0,3.   </w:t>
      </w:r>
    </w:p>
    <w:p w:rsidR="00E61709" w:rsidRDefault="00E61709" w:rsidP="004F319A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E61709" w:rsidRDefault="00E61709" w:rsidP="004F319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0164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0,0164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260 lei.</w:t>
      </w:r>
    </w:p>
    <w:p w:rsidR="00E61709" w:rsidRDefault="00E61709" w:rsidP="004F319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E61709" w:rsidRDefault="00E61709" w:rsidP="004F319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E61709" w:rsidRDefault="00E61709" w:rsidP="004F319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E61709" w:rsidRDefault="00E61709" w:rsidP="004F319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Beneficiar: Cecan Taisea, Cecan Ion.</w:t>
      </w:r>
    </w:p>
    <w:p w:rsidR="00E61709" w:rsidRDefault="00E61709" w:rsidP="004F319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E61709" w:rsidRDefault="00E61709" w:rsidP="004F319A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E61709" w:rsidRDefault="00E61709" w:rsidP="004F319A">
      <w:pPr>
        <w:spacing w:after="0" w:line="240" w:lineRule="auto"/>
        <w:rPr>
          <w:lang w:val="en-US"/>
        </w:rPr>
      </w:pPr>
    </w:p>
    <w:p w:rsidR="00E61709" w:rsidRDefault="00E61709" w:rsidP="004F319A">
      <w:pPr>
        <w:spacing w:after="0" w:line="240" w:lineRule="auto"/>
        <w:rPr>
          <w:lang w:val="en-US"/>
        </w:rPr>
      </w:pPr>
    </w:p>
    <w:p w:rsidR="00E61709" w:rsidRDefault="00E61709" w:rsidP="004F319A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E61709" w:rsidRDefault="00E61709" w:rsidP="004F319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ORAŞULUI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VICTOR SĂU</w:t>
      </w:r>
    </w:p>
    <w:p w:rsidR="00E61709" w:rsidRDefault="00E61709" w:rsidP="004F319A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E61709" w:rsidRDefault="00E61709" w:rsidP="004F319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E61709" w:rsidRDefault="00E61709" w:rsidP="004F319A">
      <w:r>
        <w:rPr>
          <w:rFonts w:ascii="Bookman Old Style" w:hAnsi="Bookman Old Style"/>
          <w:sz w:val="24"/>
          <w:szCs w:val="24"/>
          <w:lang w:val="en-US"/>
        </w:rPr>
        <w:t xml:space="preserve"> 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TATIANA ISCRA</w:t>
      </w:r>
    </w:p>
    <w:sectPr w:rsidR="00E61709" w:rsidSect="004F319A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319A"/>
    <w:rsid w:val="00425394"/>
    <w:rsid w:val="004D016F"/>
    <w:rsid w:val="004F319A"/>
    <w:rsid w:val="00634B51"/>
    <w:rsid w:val="00D33EBE"/>
    <w:rsid w:val="00E61709"/>
    <w:rsid w:val="00E91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19A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F319A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F319A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F319A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F319A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4F319A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F319A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40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2</Pages>
  <Words>499</Words>
  <Characters>2850</Characters>
  <Application>Microsoft Office Outlook</Application>
  <DocSecurity>0</DocSecurity>
  <Lines>0</Lines>
  <Paragraphs>0</Paragraphs>
  <ScaleCrop>false</ScaleCrop>
  <Company>CtrlSoft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</dc:creator>
  <cp:keywords/>
  <dc:description/>
  <cp:lastModifiedBy>User</cp:lastModifiedBy>
  <cp:revision>4</cp:revision>
  <dcterms:created xsi:type="dcterms:W3CDTF">2015-09-21T17:31:00Z</dcterms:created>
  <dcterms:modified xsi:type="dcterms:W3CDTF">2015-12-15T08:04:00Z</dcterms:modified>
</cp:coreProperties>
</file>